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AB3B" w14:textId="0B503864" w:rsidR="00BF1FCE" w:rsidRDefault="00BC130E">
      <w:r>
        <w:rPr>
          <w:noProof/>
        </w:rPr>
        <w:drawing>
          <wp:inline distT="0" distB="0" distL="0" distR="0" wp14:anchorId="1CE9D8CA" wp14:editId="497FA41E">
            <wp:extent cx="5400040" cy="1012825"/>
            <wp:effectExtent l="0" t="0" r="0" b="0"/>
            <wp:docPr id="74398691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86912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11D59" w14:textId="77777777" w:rsidR="00390A86" w:rsidRDefault="00390A86" w:rsidP="00390A86">
      <w:pPr>
        <w:jc w:val="center"/>
        <w:rPr>
          <w:b/>
          <w:bCs/>
          <w:lang w:val="en-US"/>
        </w:rPr>
      </w:pPr>
    </w:p>
    <w:p w14:paraId="6EF2F26B" w14:textId="58CAA537" w:rsidR="00A45AE5" w:rsidRPr="00A45AE5" w:rsidRDefault="00A45AE5" w:rsidP="00390A86">
      <w:pPr>
        <w:jc w:val="center"/>
        <w:rPr>
          <w:lang w:val="en-US"/>
        </w:rPr>
      </w:pPr>
      <w:r w:rsidRPr="00A45AE5">
        <w:rPr>
          <w:b/>
          <w:bCs/>
          <w:lang w:val="en-US"/>
        </w:rPr>
        <w:t>Coro EnArmonía</w:t>
      </w:r>
      <w:r w:rsidRPr="00A45AE5">
        <w:rPr>
          <w:lang w:val="en-US"/>
        </w:rPr>
        <w:br/>
      </w:r>
      <w:r w:rsidRPr="00A45AE5">
        <w:rPr>
          <w:b/>
          <w:bCs/>
          <w:lang w:val="en-US"/>
        </w:rPr>
        <w:t>PROGRAMA</w:t>
      </w:r>
    </w:p>
    <w:p w14:paraId="794AE9B4" w14:textId="77777777" w:rsidR="00A45AE5" w:rsidRPr="00A45AE5" w:rsidRDefault="00A45AE5" w:rsidP="00390A86">
      <w:pPr>
        <w:jc w:val="center"/>
      </w:pPr>
      <w:r w:rsidRPr="00A45AE5">
        <w:rPr>
          <w:b/>
          <w:bCs/>
          <w:lang w:val="en-US"/>
        </w:rPr>
        <w:t>What Was I Made For?</w:t>
      </w:r>
      <w:r w:rsidRPr="00A45AE5">
        <w:rPr>
          <w:lang w:val="en-US"/>
        </w:rPr>
        <w:br/>
      </w:r>
      <w:r w:rsidRPr="00A45AE5">
        <w:t>Billie Eilish. Arr.: Esther Wagenaar</w:t>
      </w:r>
      <w:r w:rsidRPr="00A45AE5">
        <w:br/>
        <w:t xml:space="preserve">(De la película </w:t>
      </w:r>
      <w:r w:rsidRPr="00A45AE5">
        <w:rPr>
          <w:i/>
          <w:iCs/>
        </w:rPr>
        <w:t>Barbie</w:t>
      </w:r>
      <w:r w:rsidRPr="00A45AE5">
        <w:t>)</w:t>
      </w:r>
    </w:p>
    <w:p w14:paraId="49F4A1E4" w14:textId="77777777" w:rsidR="00A45AE5" w:rsidRPr="00A45AE5" w:rsidRDefault="00A45AE5" w:rsidP="00390A86">
      <w:pPr>
        <w:jc w:val="center"/>
        <w:rPr>
          <w:lang w:val="en-US"/>
        </w:rPr>
      </w:pPr>
      <w:r w:rsidRPr="00A45AE5">
        <w:rPr>
          <w:b/>
          <w:bCs/>
          <w:lang w:val="en-US"/>
        </w:rPr>
        <w:t>The Lion Sleeps Tonight</w:t>
      </w:r>
      <w:r w:rsidRPr="00A45AE5">
        <w:rPr>
          <w:lang w:val="en-US"/>
        </w:rPr>
        <w:br/>
        <w:t>H. Peretti, L. Creatore &amp; D. Weiss</w:t>
      </w:r>
      <w:r w:rsidRPr="00A45AE5">
        <w:rPr>
          <w:lang w:val="en-US"/>
        </w:rPr>
        <w:br/>
        <w:t xml:space="preserve">(De la película </w:t>
      </w:r>
      <w:r w:rsidRPr="00A45AE5">
        <w:rPr>
          <w:i/>
          <w:iCs/>
          <w:lang w:val="en-US"/>
        </w:rPr>
        <w:t>El Rey León</w:t>
      </w:r>
      <w:r w:rsidRPr="00A45AE5">
        <w:rPr>
          <w:lang w:val="en-US"/>
        </w:rPr>
        <w:t>)</w:t>
      </w:r>
    </w:p>
    <w:p w14:paraId="48F37946" w14:textId="77777777" w:rsidR="00A45AE5" w:rsidRPr="00A45AE5" w:rsidRDefault="00A45AE5" w:rsidP="00390A86">
      <w:pPr>
        <w:jc w:val="center"/>
      </w:pPr>
      <w:r w:rsidRPr="00A45AE5">
        <w:rPr>
          <w:b/>
          <w:bCs/>
          <w:lang w:val="en-US"/>
        </w:rPr>
        <w:t>Dream a Little Dream of Me</w:t>
      </w:r>
      <w:r w:rsidRPr="00A45AE5">
        <w:rPr>
          <w:lang w:val="en-US"/>
        </w:rPr>
        <w:br/>
        <w:t xml:space="preserve">F. André &amp; W. Schwandt. </w:t>
      </w:r>
      <w:r w:rsidRPr="00A45AE5">
        <w:t>Arr.: Andy Beck</w:t>
      </w:r>
      <w:r w:rsidRPr="00A45AE5">
        <w:br/>
        <w:t xml:space="preserve">(De la película </w:t>
      </w:r>
      <w:r w:rsidRPr="00A45AE5">
        <w:rPr>
          <w:i/>
          <w:iCs/>
        </w:rPr>
        <w:t>Una chica de ensueño</w:t>
      </w:r>
      <w:r w:rsidRPr="00A45AE5">
        <w:t>)</w:t>
      </w:r>
    </w:p>
    <w:p w14:paraId="3F805D47" w14:textId="77777777" w:rsidR="00A45AE5" w:rsidRPr="00A45AE5" w:rsidRDefault="00A45AE5" w:rsidP="00390A86">
      <w:pPr>
        <w:jc w:val="center"/>
      </w:pPr>
      <w:r w:rsidRPr="00A45AE5">
        <w:rPr>
          <w:b/>
          <w:bCs/>
          <w:lang w:val="en-US"/>
        </w:rPr>
        <w:t>Sígueme</w:t>
      </w:r>
      <w:r w:rsidRPr="00A45AE5">
        <w:rPr>
          <w:lang w:val="en-US"/>
        </w:rPr>
        <w:br/>
        <w:t xml:space="preserve">H. Zimmer &amp; R. Harvey. </w:t>
      </w:r>
      <w:r w:rsidRPr="00A45AE5">
        <w:t>Letra: Camille Dalmais</w:t>
      </w:r>
      <w:r w:rsidRPr="00A45AE5">
        <w:br/>
        <w:t xml:space="preserve">(De la película </w:t>
      </w:r>
      <w:r w:rsidRPr="00A45AE5">
        <w:rPr>
          <w:i/>
          <w:iCs/>
        </w:rPr>
        <w:t>El Principito</w:t>
      </w:r>
      <w:r w:rsidRPr="00A45AE5">
        <w:t>)</w:t>
      </w:r>
    </w:p>
    <w:p w14:paraId="3A874762" w14:textId="77777777" w:rsidR="00A45AE5" w:rsidRPr="00A45AE5" w:rsidRDefault="00A45AE5" w:rsidP="00390A86">
      <w:pPr>
        <w:jc w:val="center"/>
      </w:pPr>
      <w:r w:rsidRPr="00A45AE5">
        <w:rPr>
          <w:b/>
          <w:bCs/>
          <w:lang w:val="en-US"/>
        </w:rPr>
        <w:t>Over the Rainbow</w:t>
      </w:r>
      <w:r w:rsidRPr="00A45AE5">
        <w:rPr>
          <w:lang w:val="en-US"/>
        </w:rPr>
        <w:br/>
        <w:t xml:space="preserve">Harold Arlen. </w:t>
      </w:r>
      <w:r w:rsidRPr="00A45AE5">
        <w:t>Arr.: Andy Beck</w:t>
      </w:r>
      <w:r w:rsidRPr="00A45AE5">
        <w:br/>
        <w:t xml:space="preserve">(De la película </w:t>
      </w:r>
      <w:r w:rsidRPr="00A45AE5">
        <w:rPr>
          <w:i/>
          <w:iCs/>
        </w:rPr>
        <w:t>El Mago de Oz</w:t>
      </w:r>
      <w:r w:rsidRPr="00A45AE5">
        <w:t>)</w:t>
      </w:r>
    </w:p>
    <w:p w14:paraId="72CA453A" w14:textId="77777777" w:rsidR="00A45AE5" w:rsidRPr="00A45AE5" w:rsidRDefault="00A45AE5" w:rsidP="00390A86">
      <w:pPr>
        <w:jc w:val="center"/>
      </w:pPr>
      <w:r w:rsidRPr="00A45AE5">
        <w:rPr>
          <w:b/>
          <w:bCs/>
        </w:rPr>
        <w:t>Baba Yetu</w:t>
      </w:r>
      <w:r w:rsidRPr="00A45AE5">
        <w:br/>
        <w:t>Christopher Tin. Arr.: Roger Emerson</w:t>
      </w:r>
      <w:r w:rsidRPr="00A45AE5">
        <w:br/>
        <w:t xml:space="preserve">(Del videojuego </w:t>
      </w:r>
      <w:r w:rsidRPr="00A45AE5">
        <w:rPr>
          <w:i/>
          <w:iCs/>
        </w:rPr>
        <w:t>Civilization IV</w:t>
      </w:r>
      <w:r w:rsidRPr="00A45AE5">
        <w:t>)</w:t>
      </w:r>
    </w:p>
    <w:p w14:paraId="126F82C8" w14:textId="4BF63BCF" w:rsidR="00A45AE5" w:rsidRPr="009E2F36" w:rsidRDefault="00115520" w:rsidP="00A31B6B">
      <w:pPr>
        <w:jc w:val="center"/>
        <w:rPr>
          <w:b/>
          <w:bCs/>
        </w:rPr>
      </w:pPr>
      <w:r w:rsidRPr="009E2F36">
        <w:rPr>
          <w:b/>
          <w:bCs/>
        </w:rPr>
        <w:t>Dirección musical</w:t>
      </w:r>
    </w:p>
    <w:p w14:paraId="79002D4D" w14:textId="77777777" w:rsidR="009E2F36" w:rsidRPr="009E2F36" w:rsidRDefault="009E2F36" w:rsidP="00A31B6B">
      <w:pPr>
        <w:pStyle w:val="Ttulo3"/>
        <w:jc w:val="center"/>
        <w:rPr>
          <w:rFonts w:cs="Times New Roman"/>
          <w:color w:val="auto"/>
          <w:sz w:val="24"/>
          <w:szCs w:val="24"/>
        </w:rPr>
      </w:pPr>
      <w:r w:rsidRPr="009E2F36">
        <w:rPr>
          <w:rFonts w:cs="Times New Roman"/>
          <w:color w:val="auto"/>
          <w:sz w:val="24"/>
          <w:szCs w:val="24"/>
        </w:rPr>
        <w:t>Miriam Luz Fumero Morales</w:t>
      </w:r>
      <w:r w:rsidRPr="009E2F36">
        <w:rPr>
          <w:rFonts w:cs="Times New Roman"/>
          <w:color w:val="auto"/>
          <w:sz w:val="24"/>
          <w:szCs w:val="24"/>
        </w:rPr>
        <w:br/>
        <w:t>Esther Wagenaar</w:t>
      </w:r>
    </w:p>
    <w:p w14:paraId="6A1588B2" w14:textId="48F84F1F" w:rsidR="00A31B6B" w:rsidRPr="009E2F36" w:rsidRDefault="00A31B6B" w:rsidP="00A31B6B">
      <w:pPr>
        <w:pStyle w:val="Ttulo3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9E2F36">
        <w:rPr>
          <w:rFonts w:cs="Times New Roman"/>
          <w:b/>
          <w:bCs/>
          <w:color w:val="auto"/>
          <w:sz w:val="24"/>
          <w:szCs w:val="24"/>
        </w:rPr>
        <w:t>Dirección artística</w:t>
      </w:r>
    </w:p>
    <w:p w14:paraId="4F42194C" w14:textId="28A97E64" w:rsidR="002A31EB" w:rsidRPr="009E2F36" w:rsidRDefault="009E2F36" w:rsidP="009E2F36">
      <w:pPr>
        <w:jc w:val="center"/>
        <w:rPr>
          <w:rFonts w:eastAsiaTheme="majorEastAsia" w:cs="Times New Roman"/>
        </w:rPr>
      </w:pPr>
      <w:r w:rsidRPr="009E2F36">
        <w:rPr>
          <w:rFonts w:eastAsiaTheme="majorEastAsia" w:cs="Times New Roman"/>
        </w:rPr>
        <w:t>Ariadna Simó</w:t>
      </w:r>
    </w:p>
    <w:p w14:paraId="7B7FFD7B" w14:textId="77777777" w:rsidR="009E2F36" w:rsidRDefault="009E2F36" w:rsidP="002A31EB"/>
    <w:p w14:paraId="021547E9" w14:textId="77777777" w:rsidR="00AB7D61" w:rsidRDefault="002A31EB" w:rsidP="00EE77F5">
      <w:pPr>
        <w:jc w:val="both"/>
      </w:pPr>
      <w:r w:rsidRPr="002A31EB">
        <w:t xml:space="preserve">En el marco de </w:t>
      </w:r>
      <w:r w:rsidRPr="002A31EB">
        <w:rPr>
          <w:b/>
          <w:bCs/>
        </w:rPr>
        <w:t>CanArts 2026</w:t>
      </w:r>
      <w:r w:rsidRPr="002A31EB">
        <w:t xml:space="preserve">, el Coro EnArmonía presenta un programa dedicado a algunas de las músicas más representativas del cine y del ámbito audiovisual de los siglos XX y XXI. Las obras seleccionadas reflejan la relevancia artística de la </w:t>
      </w:r>
    </w:p>
    <w:p w14:paraId="5F252E19" w14:textId="10575FB6" w:rsidR="00AB7D61" w:rsidRDefault="00E9405C" w:rsidP="00EE77F5">
      <w:pPr>
        <w:jc w:val="both"/>
      </w:pPr>
      <w:r>
        <w:rPr>
          <w:noProof/>
        </w:rPr>
        <w:lastRenderedPageBreak/>
        <w:drawing>
          <wp:inline distT="0" distB="0" distL="0" distR="0" wp14:anchorId="739A0B4C" wp14:editId="2B19E714">
            <wp:extent cx="5400040" cy="1012825"/>
            <wp:effectExtent l="0" t="0" r="0" b="0"/>
            <wp:docPr id="801640618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40618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AF6F8" w14:textId="05747124" w:rsidR="002A31EB" w:rsidRPr="002A31EB" w:rsidRDefault="002A31EB" w:rsidP="00EE77F5">
      <w:pPr>
        <w:jc w:val="both"/>
      </w:pPr>
      <w:r w:rsidRPr="002A31EB">
        <w:t>música para cine y videojuegos, hoy plenamente reconocida tanto en la creación contemporánea como en la investigación musicológica y pedagógica.</w:t>
      </w:r>
    </w:p>
    <w:p w14:paraId="1B314DDB" w14:textId="77777777" w:rsidR="002A31EB" w:rsidRPr="002A31EB" w:rsidRDefault="002A31EB" w:rsidP="00EE77F5">
      <w:pPr>
        <w:jc w:val="both"/>
      </w:pPr>
      <w:r w:rsidRPr="002A31EB">
        <w:t xml:space="preserve">Desde la sensibilidad íntima de </w:t>
      </w:r>
      <w:r w:rsidRPr="002A31EB">
        <w:rPr>
          <w:i/>
          <w:iCs/>
        </w:rPr>
        <w:t>Barbie</w:t>
      </w:r>
      <w:r w:rsidRPr="002A31EB">
        <w:t xml:space="preserve"> hasta la dimensión simbólica de </w:t>
      </w:r>
      <w:r w:rsidRPr="002A31EB">
        <w:rPr>
          <w:i/>
          <w:iCs/>
        </w:rPr>
        <w:t>El Rey León</w:t>
      </w:r>
      <w:r w:rsidRPr="002A31EB">
        <w:t xml:space="preserve"> o la proyección universal de </w:t>
      </w:r>
      <w:r w:rsidRPr="002A31EB">
        <w:rPr>
          <w:i/>
          <w:iCs/>
        </w:rPr>
        <w:t>Over the Rainbow</w:t>
      </w:r>
      <w:r w:rsidRPr="002A31EB">
        <w:t xml:space="preserve">, el repertorio invita a reflexionar sobre la música como lenguaje narrativo compartido. La inclusión de </w:t>
      </w:r>
      <w:r w:rsidRPr="002A31EB">
        <w:rPr>
          <w:i/>
          <w:iCs/>
        </w:rPr>
        <w:t>Baba Yetu</w:t>
      </w:r>
      <w:r w:rsidRPr="002A31EB">
        <w:t xml:space="preserve">, procedente del videojuego </w:t>
      </w:r>
      <w:r w:rsidRPr="002A31EB">
        <w:rPr>
          <w:i/>
          <w:iCs/>
        </w:rPr>
        <w:t>Civilization IV</w:t>
      </w:r>
      <w:r w:rsidRPr="002A31EB">
        <w:t>, amplía el horizonte hacia nuevas formas de creación audiovisual del siglo XXI, abriendo también interrogantes estéticos y educativos propios de nuestro tiempo.</w:t>
      </w:r>
    </w:p>
    <w:p w14:paraId="3912E5EF" w14:textId="1B30A3D2" w:rsidR="002A31EB" w:rsidRPr="002A31EB" w:rsidRDefault="002A31EB" w:rsidP="00EE77F5">
      <w:pPr>
        <w:jc w:val="both"/>
      </w:pPr>
      <w:r w:rsidRPr="002A31EB">
        <w:t>Al mismo tiempo, se trata de un repertorio cercano al imaginario de las nuevas generaciones, con un notable potencial didáctico. El Coro EnArmonía, integrado por jóvenes intérpretes, encarna esa dimensión formativa y socializadora de la práctica coral, donde la creación colectiva se convierte en espacio de aprendizaje, escucha y construcción de comunidad.</w:t>
      </w:r>
    </w:p>
    <w:p w14:paraId="72BEC77D" w14:textId="77777777" w:rsidR="00115520" w:rsidRPr="00115520" w:rsidRDefault="00115520" w:rsidP="00A31B6B">
      <w:pPr>
        <w:jc w:val="center"/>
      </w:pPr>
    </w:p>
    <w:p w14:paraId="36A0AC39" w14:textId="77777777" w:rsidR="004C2437" w:rsidRDefault="004C2437"/>
    <w:sectPr w:rsidR="004C2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F4"/>
    <w:rsid w:val="00025CCF"/>
    <w:rsid w:val="000537A4"/>
    <w:rsid w:val="00115520"/>
    <w:rsid w:val="002A31EB"/>
    <w:rsid w:val="002D3ADB"/>
    <w:rsid w:val="00390A86"/>
    <w:rsid w:val="004C2437"/>
    <w:rsid w:val="009E23AB"/>
    <w:rsid w:val="009E2F36"/>
    <w:rsid w:val="00A31B6B"/>
    <w:rsid w:val="00A45AE5"/>
    <w:rsid w:val="00AB7D61"/>
    <w:rsid w:val="00AD64C9"/>
    <w:rsid w:val="00B527F4"/>
    <w:rsid w:val="00BC130E"/>
    <w:rsid w:val="00BF1FCE"/>
    <w:rsid w:val="00D91D00"/>
    <w:rsid w:val="00E9405C"/>
    <w:rsid w:val="00E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8FF8"/>
  <w15:chartTrackingRefBased/>
  <w15:docId w15:val="{A4BE3B8A-2640-4E1B-9139-1E6CEFE6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5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7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27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27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27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27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27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27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27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27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27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27F4"/>
    <w:rPr>
      <w:b/>
      <w:bCs/>
      <w:smallCaps/>
      <w:color w:val="0F4761" w:themeColor="accent1" w:themeShade="BF"/>
      <w:spacing w:val="5"/>
    </w:rPr>
  </w:style>
  <w:style w:type="paragraph" w:styleId="Textosinformato">
    <w:name w:val="Plain Text"/>
    <w:basedOn w:val="Normal"/>
    <w:link w:val="TextosinformatoCar"/>
    <w:uiPriority w:val="99"/>
    <w:unhideWhenUsed/>
    <w:rsid w:val="00025CCF"/>
    <w:pPr>
      <w:spacing w:after="0" w:line="240" w:lineRule="auto"/>
    </w:pPr>
    <w:rPr>
      <w:rFonts w:ascii="Courier New" w:eastAsiaTheme="minorEastAsia" w:hAnsi="Courier New" w:cs="Courier New"/>
      <w:kern w:val="0"/>
      <w:sz w:val="21"/>
      <w:szCs w:val="21"/>
      <w:lang w:val="en-US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25CCF"/>
    <w:rPr>
      <w:rFonts w:ascii="Courier New" w:eastAsiaTheme="minorEastAsia" w:hAnsi="Courier New" w:cs="Courier New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Diaz Mayo</dc:creator>
  <cp:keywords/>
  <dc:description/>
  <cp:lastModifiedBy>Rosa Maria Diaz Mayo</cp:lastModifiedBy>
  <cp:revision>16</cp:revision>
  <dcterms:created xsi:type="dcterms:W3CDTF">2026-02-23T07:07:00Z</dcterms:created>
  <dcterms:modified xsi:type="dcterms:W3CDTF">2026-02-23T07:52:00Z</dcterms:modified>
</cp:coreProperties>
</file>